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E8CCE">
      <w:pPr>
        <w:spacing w:before="91" w:line="212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333333"/>
          <w:spacing w:val="-14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333333"/>
          <w:spacing w:val="-36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pacing w:val="-53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333333"/>
          <w:spacing w:val="-14"/>
          <w:sz w:val="28"/>
          <w:szCs w:val="28"/>
        </w:rPr>
        <w:t>日常养护设备配备表</w:t>
      </w:r>
    </w:p>
    <w:bookmarkEnd w:id="0"/>
    <w:tbl>
      <w:tblPr>
        <w:tblStyle w:val="2"/>
        <w:tblW w:w="8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398"/>
        <w:gridCol w:w="1994"/>
        <w:gridCol w:w="2412"/>
        <w:gridCol w:w="1155"/>
        <w:gridCol w:w="1043"/>
      </w:tblGrid>
      <w:tr w14:paraId="11FCA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C067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1946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  <w:t>项目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7C66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  <w:t>机械名称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531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  <w:t>规格参数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5EA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  <w:t>数量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FE3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 w14:paraId="6C36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749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A6086B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日常养护</w:t>
            </w:r>
          </w:p>
          <w:p w14:paraId="7C9E89A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设备、巡查设备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34C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路面清扫车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7975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清扫宽度不小于3m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B1BC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01CE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自有或租赁</w:t>
            </w:r>
          </w:p>
        </w:tc>
      </w:tr>
      <w:tr w14:paraId="5B8E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6FC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1BC833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1DD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多功能洒水车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682B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容量不少于10000L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E20F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31D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自有或租赁</w:t>
            </w:r>
          </w:p>
        </w:tc>
      </w:tr>
      <w:tr w14:paraId="4949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3485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E986FC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4AF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多功能养护机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9B42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≥26KW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EDD6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AB2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自有或租赁</w:t>
            </w:r>
          </w:p>
        </w:tc>
      </w:tr>
      <w:tr w14:paraId="033E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0AE7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FB15D5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3969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公路巡查车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30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3-6座位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EE9E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一标段3台，二标段4台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9F5D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</w:t>
            </w:r>
          </w:p>
        </w:tc>
      </w:tr>
      <w:tr w14:paraId="6FE8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8C07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D80AC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F292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桥梁检测设备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25B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配备测距仪、望远镜、裂缝观测仪、钢筋锈蚀仪、钢筋扫描仪等常规检查设备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CD0E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2AA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自有或租赁</w:t>
            </w:r>
          </w:p>
        </w:tc>
      </w:tr>
      <w:tr w14:paraId="1AB2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6FD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39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00E2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CC09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无人机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24E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快速记录路段路况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181D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B17F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7D91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A19C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720ECC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交安维修</w:t>
            </w:r>
          </w:p>
          <w:p w14:paraId="0ABF465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设备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05BD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护栏打拔桩机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6B8E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打桩力≥20KN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B9D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B877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</w:t>
            </w:r>
          </w:p>
        </w:tc>
      </w:tr>
      <w:tr w14:paraId="7D39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C4FF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931679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50D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路面除线机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FEA2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线宽 80～300mm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928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E5F0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</w:t>
            </w:r>
          </w:p>
        </w:tc>
      </w:tr>
      <w:tr w14:paraId="6104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D5E8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0EE299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52D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路面画线机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0D93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线宽80-300mm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5B83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968C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</w:t>
            </w:r>
          </w:p>
        </w:tc>
      </w:tr>
      <w:tr w14:paraId="70A8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991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00E67D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81ED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高空作业车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A81F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举升高度 10～12 米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B4B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61E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自有或租赁</w:t>
            </w:r>
          </w:p>
        </w:tc>
      </w:tr>
      <w:tr w14:paraId="2369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95B4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9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78C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A5E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防撞车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7499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具备防撞功能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5DF9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一标段1台，二标段2台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A294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0042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28A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F867AE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除雪清方</w:t>
            </w:r>
          </w:p>
          <w:p w14:paraId="14FF330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设备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1BFF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挖掘机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2CE4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斗容≥0.8m³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673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C0FB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选配</w:t>
            </w:r>
          </w:p>
        </w:tc>
      </w:tr>
      <w:tr w14:paraId="0B5D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442A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F5DEAA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59B4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平地机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0AB8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＞1000W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8DE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AFB1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选配</w:t>
            </w:r>
          </w:p>
        </w:tc>
      </w:tr>
      <w:tr w14:paraId="10C6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7B71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9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3426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4C3B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除雪车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F62F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具备铲雪撒布融雪   剂功能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91D0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一标段2台，二标段3台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6594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72BE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DCAB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446E29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路面维修</w:t>
            </w:r>
          </w:p>
          <w:p w14:paraId="08B39B1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设备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B35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切缝机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F43E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刀宽2.5-6mm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760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1B21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7E14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C39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81137C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6BF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灌缝机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D9F4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裂缝填充与修补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AB8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677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257B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C8A3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A826EB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48DD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清缝机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662A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裂缝清理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5972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ECE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452F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732E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9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49A822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C19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沥青路面综合养护车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B1F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汽车底盘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4286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B27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选配</w:t>
            </w:r>
          </w:p>
        </w:tc>
      </w:tr>
      <w:tr w14:paraId="34B7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34C9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9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6E01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449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平板振动夯和冲击夯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9240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100～200kg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49F6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9A6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自有</w:t>
            </w:r>
          </w:p>
        </w:tc>
      </w:tr>
      <w:tr w14:paraId="5A96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0A11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BCFD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装运设备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2EBE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自卸汽车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B1B2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1.5-15t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8D3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47E3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自有或租赁</w:t>
            </w:r>
          </w:p>
        </w:tc>
      </w:tr>
      <w:tr w14:paraId="3E25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7D8F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F60B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307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轻型货车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50C6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1-4.5t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A60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949F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自有或租赁</w:t>
            </w:r>
          </w:p>
        </w:tc>
      </w:tr>
    </w:tbl>
    <w:p w14:paraId="018821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C5020"/>
    <w:rsid w:val="68AC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440" w:lineRule="exact"/>
      <w:ind w:firstLine="800" w:firstLineChars="200"/>
      <w:jc w:val="both"/>
      <w:textAlignment w:val="baseline"/>
    </w:pPr>
    <w:rPr>
      <w:rFonts w:ascii="仿宋_GB2312" w:hAnsi="仿宋_GB2312" w:eastAsia="仿宋_GB2312" w:cs="Arial"/>
      <w:snapToGrid w:val="0"/>
      <w:color w:val="000000"/>
      <w:kern w:val="0"/>
      <w:sz w:val="28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2026-07-07T09:34:00Z</dcterms:created>
  <dc:creator>0</dc:creator>
  <cp:lastModifiedBy>0</cp:lastModifiedBy>
  <dcterms:modified xsi:type="dcterms:W3CDTF">2026-07-07T09:34:39Z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C5CDFC30D9084C9497D3F17F10F3F3F5_11</vt:lpwstr>
  </property>
  <property fmtid="{D5CDD505-2E9C-101B-9397-08002B2CF9AE}" pid="4" name="KSOTemplateDocerSaveRecord">
    <vt:lpwstr>eyJoZGlkIjoiMGUyZWViY2I1NjA0YWNmZGE0MmRhZDEwYWNiYTY1MTUiLCJ1c2VySWQiOiIxODE1ODY4NTUxIn0=</vt:lpwstr>
  </property>
</Properties>
</file>